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B4EA0" w14:textId="408AF345" w:rsidR="00154344" w:rsidRDefault="00154344" w:rsidP="00154344">
      <w:pPr>
        <w:jc w:val="center"/>
        <w:rPr>
          <w:b/>
          <w:bCs/>
          <w:sz w:val="28"/>
        </w:rPr>
      </w:pPr>
      <w:r>
        <w:rPr>
          <w:b/>
          <w:bCs/>
          <w:sz w:val="28"/>
        </w:rPr>
        <w:t>Le</w:t>
      </w:r>
      <w:r>
        <w:rPr>
          <w:b/>
          <w:bCs/>
          <w:sz w:val="28"/>
        </w:rPr>
        <w:t xml:space="preserve"> château de Chantilly</w:t>
      </w:r>
    </w:p>
    <w:p w14:paraId="24A415CF" w14:textId="460C5B8B" w:rsidR="00154344" w:rsidRDefault="00154344" w:rsidP="00154344">
      <w:pPr>
        <w:jc w:val="center"/>
      </w:pPr>
      <w:r>
        <w:t xml:space="preserve">- par </w:t>
      </w:r>
      <w:r>
        <w:t>Kara</w:t>
      </w:r>
      <w:r>
        <w:t xml:space="preserve"> -</w:t>
      </w:r>
    </w:p>
    <w:p w14:paraId="0BFD61E4" w14:textId="4401A519" w:rsidR="00DF47A3" w:rsidRDefault="00A04870">
      <w:r>
        <w:t>Chaque année, un vote désigne le monument préféré des français et, en 2025, ce titre revient au château de Chantilly, se situant dans le département de l’Oise.</w:t>
      </w:r>
    </w:p>
    <w:p w14:paraId="115ED20B" w14:textId="5260E688" w:rsidR="00A04870" w:rsidRDefault="00A04870">
      <w:r>
        <w:t>Le château de Chantilly fut construit une première fois au XIIe siècle, en tant que demeure fortifiée, mais fut détruit au XIVe siècle. Plus d’un siècle plus tard, Pierre d’Orgemont y reconstruisit une forteresse arborant tours de garde et douves en eau. Au XVIe siècle, Anne de Montmorency fit construire le Petit Château, bijou du style renaissance, au pied de la vieille forteresse. Le château fut embelli par ses occupants pendant les siècles qui suivirent jusqu’à la Révolution, où le Grand Château fut démantelé et ses pierres revendues. Au XIXe siècle, le duc d’Aumale reconstruisit un château derrière le petit pour y abriter sa collection de chefs-d’œuvre et manuscrits précieux.</w:t>
      </w:r>
    </w:p>
    <w:p w14:paraId="36884AAA" w14:textId="504DEFEB" w:rsidR="00A04870" w:rsidRDefault="00A04870">
      <w:r>
        <w:t xml:space="preserve">Parmi ses occupants, le château de Chantilly fut la demeure du Grand Condé, cousin du Roi Soleil, qui se consacra à l’amélioration des lieux. Le Grand Condé </w:t>
      </w:r>
      <w:r w:rsidR="000A7159">
        <w:t xml:space="preserve">étant un grand amateur de philosophie et d’art, il y invita de nombreuses personnes connues encore aujourd’hui comme Molière, La Fontaine, Mme de la Fayette et Mme de Sévigné. En cet honneur furent nommées les allées des Philosophes dans le parc du château. </w:t>
      </w:r>
      <w:r w:rsidR="00052E80">
        <w:t xml:space="preserve">Deux siècles après lui, Henri d’Orléans, duc d’Aumale, habita le château de Chantilly tel que nous le connaissons aujourd’hui. Le duc d’Aumale, qui était le fils du dernier roi de France, fut l’un des plus grands collectionneurs de son temps. Il conçut plusieurs galeries où </w:t>
      </w:r>
      <w:r w:rsidR="00154344">
        <w:t>est</w:t>
      </w:r>
      <w:r w:rsidR="00052E80">
        <w:t xml:space="preserve"> maintenant exposée la seconde </w:t>
      </w:r>
      <w:r w:rsidR="00154344">
        <w:t xml:space="preserve">plus grande </w:t>
      </w:r>
      <w:r w:rsidR="00052E80">
        <w:t>collection de peintures anciennes de France, après celle du musée du Louvre. La galerie a été inchangée depuis la mort du duc, ce qui offre la possibilité de voir un exemple de musée de l’époque. On y trouve également la collection de portraits peints français la plus importante au monde.</w:t>
      </w:r>
    </w:p>
    <w:p w14:paraId="65EC9D78" w14:textId="77777777" w:rsidR="00052E80" w:rsidRDefault="00052E80">
      <w:r>
        <w:t xml:space="preserve">Le château de Chantilly fut légué à l’institut de France en 1886, sous la condition qu’il soit laissé tel qu’il était et qu’il ne redevienne jamais une résidence. La propriété est aujourd’hui composée du château, des Grandes écuries et du parc de 7900 hectares. </w:t>
      </w:r>
    </w:p>
    <w:p w14:paraId="7E1649B3" w14:textId="4D9F5C19" w:rsidR="00052E80" w:rsidRDefault="00052E80">
      <w:r>
        <w:t>Le parc est constitué de milliers d’hectares de forêt, d’un jardin à la française, d’un jardin anglais et d’un jardin anglo-chinois abritant le Hameau. De leur côté, les Grandes écuries, construites au XVIIIe siècle, abritent le musée vivant du cheval et une arène où se déroulent des spectacles équestres.</w:t>
      </w:r>
    </w:p>
    <w:p w14:paraId="249BDA5B" w14:textId="5162F72A" w:rsidR="002D58FE" w:rsidRDefault="002D58FE">
      <w:r>
        <w:t>Le château de Chantilly est un endroit magique, où les artistes tout comme les cavaliers et les promeneurs trouveront une partie de l’Histoire de France présentée à eux.</w:t>
      </w:r>
    </w:p>
    <w:sectPr w:rsidR="002D58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7A3"/>
    <w:rsid w:val="00052E80"/>
    <w:rsid w:val="000A7159"/>
    <w:rsid w:val="00154344"/>
    <w:rsid w:val="002D58FE"/>
    <w:rsid w:val="004B7890"/>
    <w:rsid w:val="007C1131"/>
    <w:rsid w:val="00A04870"/>
    <w:rsid w:val="00DF47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FAD2E"/>
  <w15:chartTrackingRefBased/>
  <w15:docId w15:val="{3FE046E3-938C-4D77-80D2-B777CF18E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47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F47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F47A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F47A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F47A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F47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47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47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47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47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47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47A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47A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47A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47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47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47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47A3"/>
    <w:rPr>
      <w:rFonts w:eastAsiaTheme="majorEastAsia" w:cstheme="majorBidi"/>
      <w:color w:val="272727" w:themeColor="text1" w:themeTint="D8"/>
    </w:rPr>
  </w:style>
  <w:style w:type="paragraph" w:styleId="Title">
    <w:name w:val="Title"/>
    <w:basedOn w:val="Normal"/>
    <w:next w:val="Normal"/>
    <w:link w:val="TitleChar"/>
    <w:uiPriority w:val="10"/>
    <w:qFormat/>
    <w:rsid w:val="00DF47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47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47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47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47A3"/>
    <w:pPr>
      <w:spacing w:before="160"/>
      <w:jc w:val="center"/>
    </w:pPr>
    <w:rPr>
      <w:i/>
      <w:iCs/>
      <w:color w:val="404040" w:themeColor="text1" w:themeTint="BF"/>
    </w:rPr>
  </w:style>
  <w:style w:type="character" w:customStyle="1" w:styleId="QuoteChar">
    <w:name w:val="Quote Char"/>
    <w:basedOn w:val="DefaultParagraphFont"/>
    <w:link w:val="Quote"/>
    <w:uiPriority w:val="29"/>
    <w:rsid w:val="00DF47A3"/>
    <w:rPr>
      <w:i/>
      <w:iCs/>
      <w:color w:val="404040" w:themeColor="text1" w:themeTint="BF"/>
    </w:rPr>
  </w:style>
  <w:style w:type="paragraph" w:styleId="ListParagraph">
    <w:name w:val="List Paragraph"/>
    <w:basedOn w:val="Normal"/>
    <w:uiPriority w:val="34"/>
    <w:qFormat/>
    <w:rsid w:val="00DF47A3"/>
    <w:pPr>
      <w:ind w:left="720"/>
      <w:contextualSpacing/>
    </w:pPr>
  </w:style>
  <w:style w:type="character" w:styleId="IntenseEmphasis">
    <w:name w:val="Intense Emphasis"/>
    <w:basedOn w:val="DefaultParagraphFont"/>
    <w:uiPriority w:val="21"/>
    <w:qFormat/>
    <w:rsid w:val="00DF47A3"/>
    <w:rPr>
      <w:i/>
      <w:iCs/>
      <w:color w:val="2F5496" w:themeColor="accent1" w:themeShade="BF"/>
    </w:rPr>
  </w:style>
  <w:style w:type="paragraph" w:styleId="IntenseQuote">
    <w:name w:val="Intense Quote"/>
    <w:basedOn w:val="Normal"/>
    <w:next w:val="Normal"/>
    <w:link w:val="IntenseQuoteChar"/>
    <w:uiPriority w:val="30"/>
    <w:qFormat/>
    <w:rsid w:val="00DF47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47A3"/>
    <w:rPr>
      <w:i/>
      <w:iCs/>
      <w:color w:val="2F5496" w:themeColor="accent1" w:themeShade="BF"/>
    </w:rPr>
  </w:style>
  <w:style w:type="character" w:styleId="IntenseReference">
    <w:name w:val="Intense Reference"/>
    <w:basedOn w:val="DefaultParagraphFont"/>
    <w:uiPriority w:val="32"/>
    <w:qFormat/>
    <w:rsid w:val="00DF47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408</Words>
  <Characters>2244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Urska Vrhovec Chabbert</dc:creator>
  <cp:keywords/>
  <dc:description/>
  <cp:lastModifiedBy>daniel chabbert</cp:lastModifiedBy>
  <cp:revision>4</cp:revision>
  <dcterms:created xsi:type="dcterms:W3CDTF">2026-01-14T17:27:00Z</dcterms:created>
  <dcterms:modified xsi:type="dcterms:W3CDTF">2026-06-01T19:41:00Z</dcterms:modified>
</cp:coreProperties>
</file>